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d0158e011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 RANA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 RANA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2cae02fc84108"/>
      <w:footerReference xmlns:r="http://schemas.openxmlformats.org/officeDocument/2006/relationships" w:type="default" r:id="Rb7912efa88a4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 RANA AS   ·   Org.nr 979 908 598   ·   Midtveien 1   ·   8616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 RANA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2cae02fc84108" /><Relationship Type="http://schemas.openxmlformats.org/officeDocument/2006/relationships/footer" Target="/word/footer1.xml" Id="Rb7912efa88a44a74" /></Relationships>
</file>