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64a689a7b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WIDERØE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WIDERØE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3f7b1456d4d67"/>
      <w:footerReference xmlns:r="http://schemas.openxmlformats.org/officeDocument/2006/relationships" w:type="default" r:id="Rf427f6d26dd6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WIDERØE AS   ·   Org.nr 979 759 355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WIDERØE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3f7b1456d4d67" /><Relationship Type="http://schemas.openxmlformats.org/officeDocument/2006/relationships/footer" Target="/word/footer1.xml" Id="Rf427f6d26dd642cd" /></Relationships>
</file>