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9b7b7b6ae42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FIBRES FOR PAPER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FIBRES FOR PAPER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9b57373a9f490d"/>
      <w:footerReference xmlns:r="http://schemas.openxmlformats.org/officeDocument/2006/relationships" w:type="default" r:id="R8c2afeaf235a45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FIBRES FOR PAPER AS   ·   Org.nr 979 748 604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FIBRES FOR PAPER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9b57373a9f490d" /><Relationship Type="http://schemas.openxmlformats.org/officeDocument/2006/relationships/footer" Target="/word/footer1.xml" Id="R8c2afeaf235a45a2" /></Relationships>
</file>