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ccb818b3f47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BRØDRENE 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BRØDRENE 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8516a544c43ff"/>
      <w:footerReference xmlns:r="http://schemas.openxmlformats.org/officeDocument/2006/relationships" w:type="default" r:id="Rdaea6a640a33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BRØDRENE FOSS AS   ·   Org.nr 979 564 287   ·   Ytrebygdsvegen 37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BRØDRENE 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8516a544c43ff" /><Relationship Type="http://schemas.openxmlformats.org/officeDocument/2006/relationships/footer" Target="/word/footer1.xml" Id="Rdaea6a640a3346b6" /></Relationships>
</file>