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5b3521ff440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d1602de91c4e99"/>
      <w:footerReference xmlns:r="http://schemas.openxmlformats.org/officeDocument/2006/relationships" w:type="default" r:id="R8ed22240477040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HIG INVEST AS   ·   Org.nr 979 553 587   ·   Sjukenesstranda 100   ·   6037 EIDSNES   ·   Tlf. 70 19 81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d1602de91c4e99" /><Relationship Type="http://schemas.openxmlformats.org/officeDocument/2006/relationships/footer" Target="/word/footer1.xml" Id="R8ed22240477040e8" /></Relationships>
</file>