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ca29c8a51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LØKEN BILOPPRETTING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LØKEN BILOPPRETTING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00524be104ea2"/>
      <w:footerReference xmlns:r="http://schemas.openxmlformats.org/officeDocument/2006/relationships" w:type="default" r:id="Ra24f4e39311c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LØKEN BILOPPRETTING AS   ·   Org.nr 979 528 302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LØKEN BILOPPRETTING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00524be104ea2" /><Relationship Type="http://schemas.openxmlformats.org/officeDocument/2006/relationships/footer" Target="/word/footer1.xml" Id="Ra24f4e39311c4cf9" /></Relationships>
</file>