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100fce7ad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FJORDGLYTT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FJORDGLYTT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1a42668c8493d"/>
      <w:footerReference xmlns:r="http://schemas.openxmlformats.org/officeDocument/2006/relationships" w:type="default" r:id="R616ce672460a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FJORDGLYTT AS   ·   Org.nr 979 519 974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FJORDGLYTT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1a42668c8493d" /><Relationship Type="http://schemas.openxmlformats.org/officeDocument/2006/relationships/footer" Target="/word/footer1.xml" Id="R616ce672460a4e4a" /></Relationships>
</file>