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77fcd45da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a13f205b34a20"/>
      <w:footerReference xmlns:r="http://schemas.openxmlformats.org/officeDocument/2006/relationships" w:type="default" r:id="R0655f60a495d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MORGAN INVEST AS   ·   Org.nr 979 487 398   ·   Øvre Bøkeligate 27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a13f205b34a20" /><Relationship Type="http://schemas.openxmlformats.org/officeDocument/2006/relationships/footer" Target="/word/footer1.xml" Id="R0655f60a495d46e3" /></Relationships>
</file>