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fc85ed579d49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NORTEX OIL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NORTEX OIL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3f4b43b35047fe"/>
      <w:footerReference xmlns:r="http://schemas.openxmlformats.org/officeDocument/2006/relationships" w:type="default" r:id="Rf3dc7382f57341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NORTEX OIL AS   ·   Org.nr 979 486 022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NORTEX OIL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3f4b43b35047fe" /><Relationship Type="http://schemas.openxmlformats.org/officeDocument/2006/relationships/footer" Target="/word/footer1.xml" Id="Rf3dc7382f5734141" /></Relationships>
</file>