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637377cbe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KNUDSSØN, BAUTZ OG KJØLLESDAL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KNUDSSØN, BAUTZ OG KJØLLESDAL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44a8e4f174d6d"/>
      <w:footerReference xmlns:r="http://schemas.openxmlformats.org/officeDocument/2006/relationships" w:type="default" r:id="R40571f048988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KNUDSSØN, BAUTZ OG KJØLLESDAL EIENDOM AS   ·   Org.nr 979 480 067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KNUDSSØN, BAUTZ OG KJØLLESDAL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44a8e4f174d6d" /><Relationship Type="http://schemas.openxmlformats.org/officeDocument/2006/relationships/footer" Target="/word/footer1.xml" Id="R40571f0489884abf" /></Relationships>
</file>