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6111e697e4d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AKC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AKC ARKITEKTER AS</w:t>
      </w:r>
    </w:p>
    <w:sectPr>
      <w:headerReference xmlns:r="http://schemas.openxmlformats.org/officeDocument/2006/relationships" w:type="default" r:id="R2334350b21934d8e"/>
      <w:footerReference xmlns:r="http://schemas.openxmlformats.org/officeDocument/2006/relationships" w:type="default" r:id="R8917720edaa3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4350b21934d8e" /><Relationship Type="http://schemas.openxmlformats.org/officeDocument/2006/relationships/footer" Target="/word/footer1.xml" Id="R8917720edaa34977" /></Relationships>
</file>