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d5ca2f9ad4a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GANDALV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GANDALV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9391079528488d"/>
      <w:footerReference xmlns:r="http://schemas.openxmlformats.org/officeDocument/2006/relationships" w:type="default" r:id="Rce9e769e744f4f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GANDALV EIENDOM AS   ·   Org.nr 979 449 283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GANDALV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391079528488d" /><Relationship Type="http://schemas.openxmlformats.org/officeDocument/2006/relationships/footer" Target="/word/footer1.xml" Id="Rce9e769e744f4f0b" /></Relationships>
</file>