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b059ca7f2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FALL STOP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FALL STOP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ac8aa1b90f4d8a"/>
      <w:footerReference xmlns:r="http://schemas.openxmlformats.org/officeDocument/2006/relationships" w:type="default" r:id="R352cb5bf89f9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FALL STOP AS   ·   Org.nr 979 378 653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FALL STOP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c8aa1b90f4d8a" /><Relationship Type="http://schemas.openxmlformats.org/officeDocument/2006/relationships/footer" Target="/word/footer1.xml" Id="R352cb5bf89f9453c" /></Relationships>
</file>