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dde39126b247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15d7abfddf481a"/>
      <w:footerReference xmlns:r="http://schemas.openxmlformats.org/officeDocument/2006/relationships" w:type="default" r:id="R60a65ddb8d374c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NYSTED AS   ·   Org.nr 979 330 243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15d7abfddf481a" /><Relationship Type="http://schemas.openxmlformats.org/officeDocument/2006/relationships/footer" Target="/word/footer1.xml" Id="R60a65ddb8d374c7f" /></Relationships>
</file>