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899aa84d14d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2b530de96b4be9"/>
      <w:footerReference xmlns:r="http://schemas.openxmlformats.org/officeDocument/2006/relationships" w:type="default" r:id="R4f0f71ecbc4b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CONSULT AS   ·   Org.nr 979 313 284   ·   Pilestredet 19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b530de96b4be9" /><Relationship Type="http://schemas.openxmlformats.org/officeDocument/2006/relationships/footer" Target="/word/footer1.xml" Id="R4f0f71ecbc4b49e1" /></Relationships>
</file>