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4dad541d2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 HESTEHAGE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 HESTEHAGE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17caaa3584fbb"/>
      <w:footerReference xmlns:r="http://schemas.openxmlformats.org/officeDocument/2006/relationships" w:type="default" r:id="R7d478186c81a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 HESTEHAGE AS   ·   Org.nr 979 287 682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 HESTEHAGE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17caaa3584fbb" /><Relationship Type="http://schemas.openxmlformats.org/officeDocument/2006/relationships/footer" Target="/word/footer1.xml" Id="R7d478186c81a4975" /></Relationships>
</file>