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0e59af2b646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ROGRON 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ROGRON 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366c4eb16246b8"/>
      <w:footerReference xmlns:r="http://schemas.openxmlformats.org/officeDocument/2006/relationships" w:type="default" r:id="R8775c3bf9e4243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ROGRON SALG AS   ·   Org.nr 979 180 802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ROGRON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366c4eb16246b8" /><Relationship Type="http://schemas.openxmlformats.org/officeDocument/2006/relationships/footer" Target="/word/footer1.xml" Id="R8775c3bf9e424387" /></Relationships>
</file>