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c60a58aae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TBBL SERVICESENTRAL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TBBL SERVICESENTRAL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9549ce02d42b1"/>
      <w:footerReference xmlns:r="http://schemas.openxmlformats.org/officeDocument/2006/relationships" w:type="default" r:id="Rb97804f6775f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TBBL SERVICESENTRAL AS   ·   Org.nr 978 693 539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TBBL SERVICESENTRAL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9549ce02d42b1" /><Relationship Type="http://schemas.openxmlformats.org/officeDocument/2006/relationships/footer" Target="/word/footer1.xml" Id="Rb97804f6775f4a00" /></Relationships>
</file>