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e392d76ca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e98fb02e874c26"/>
      <w:footerReference xmlns:r="http://schemas.openxmlformats.org/officeDocument/2006/relationships" w:type="default" r:id="R7a30d37718ff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 ENGINEERING AS   ·   Org.nr 977 568 714   ·   Djupamyro 3A   ·   5412 STORD   ·   Tlf. 53 40 18 65   ·   atle.urdal@stord-engineering.no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98fb02e874c26" /><Relationship Type="http://schemas.openxmlformats.org/officeDocument/2006/relationships/footer" Target="/word/footer1.xml" Id="R7a30d37718ff448c" /></Relationships>
</file>