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776d52e87747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FBC ARKITEKTUR &amp; RÅDGIVNING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FBC ARKITEKTUR &amp; RÅDGIVNING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7f740c6fdb402a"/>
      <w:footerReference xmlns:r="http://schemas.openxmlformats.org/officeDocument/2006/relationships" w:type="default" r:id="R9e4bfc20b59047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FBC ARKITEKTUR &amp; RÅDGIVNING AS   ·   Org.nr 977 519 136   ·   Skippergata 4   ·   4611 KRISTIANSAND S   ·   post@flatnes.no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FBC ARKITEKTUR &amp;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7f740c6fdb402a" /><Relationship Type="http://schemas.openxmlformats.org/officeDocument/2006/relationships/footer" Target="/word/footer1.xml" Id="R9e4bfc20b5904794" /></Relationships>
</file>