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9f83223e9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KOMET NATURFAG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KOMET NATURFAG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ffda47052c4855"/>
      <w:footerReference xmlns:r="http://schemas.openxmlformats.org/officeDocument/2006/relationships" w:type="default" r:id="R3c6a1a3d1f28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KOMET NATURFAG AS   ·   Org.nr 977 488 559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KOMET NATURFAG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fda47052c4855" /><Relationship Type="http://schemas.openxmlformats.org/officeDocument/2006/relationships/footer" Target="/word/footer1.xml" Id="R3c6a1a3d1f2847e8" /></Relationships>
</file>