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2f845fffb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BILPARTNER MANDAL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BILPARTNER MANDAL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36ce8e17d045a8"/>
      <w:footerReference xmlns:r="http://schemas.openxmlformats.org/officeDocument/2006/relationships" w:type="default" r:id="R59726e67a404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BILPARTNER MANDAL AS   ·   Org.nr 977 464 978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BILPARTNER MANDAL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6ce8e17d045a8" /><Relationship Type="http://schemas.openxmlformats.org/officeDocument/2006/relationships/footer" Target="/word/footer1.xml" Id="R59726e67a4044578" /></Relationships>
</file>