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d5ce6f935b45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ANLEGGSGARTNER RICHARD BRYHN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Røyken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Røyken,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ANLEGGSGARTNER RICHARD BRYHN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78b8daa4c4451d"/>
      <w:footerReference xmlns:r="http://schemas.openxmlformats.org/officeDocument/2006/relationships" w:type="default" r:id="Rb9a87470f8ab48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ANLEGGSGARTNER RICHARD BRYHN AS   ·   Org.nr 977 351 685   ·   Mølleveien 21   ·   3440 RØYKEN   ·   Tlf. 31 29 05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ANLEGGSGARTNER RICHARD BRYHN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78b8daa4c4451d" /><Relationship Type="http://schemas.openxmlformats.org/officeDocument/2006/relationships/footer" Target="/word/footer1.xml" Id="Rb9a87470f8ab489a" /></Relationships>
</file>