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3bfabf5cd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FREDHEIM &amp; PAULSBY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FREDHEIM &amp; PAULSBY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47a519a984a05"/>
      <w:footerReference xmlns:r="http://schemas.openxmlformats.org/officeDocument/2006/relationships" w:type="default" r:id="R267a07d8c76a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FREDHEIM &amp; PAULSBY BYGG AS   ·   Org.nr 977 323 622   ·   Fossegrenda 30B   ·   7038 TRONDHEIM   ·   firmapost@fp-bygg.no   ·   www.fp-bygg.no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FREDHEIM &amp; PAULSBY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47a519a984a05" /><Relationship Type="http://schemas.openxmlformats.org/officeDocument/2006/relationships/footer" Target="/word/footer1.xml" Id="R267a07d8c76a4893" /></Relationships>
</file>