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302a1021c46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ØSTLYNGENS BAKERI &amp; KONDITORI AS</w:t>
      </w:r>
    </w:p>
    <w:sectPr>
      <w:headerReference xmlns:r="http://schemas.openxmlformats.org/officeDocument/2006/relationships" w:type="default" r:id="Rbf4c0171781e4580"/>
      <w:footerReference xmlns:r="http://schemas.openxmlformats.org/officeDocument/2006/relationships" w:type="default" r:id="R31a23b9d2db6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ØSTLYNGENS BAKERI &amp; KONDITORI AS   ·   Org.nr 977 314 739   ·   Altaveien 302   ·   9515 ALTA   ·   Tlf. 78 43 05 55   ·   kjell@ostlyngen-bakeri.no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ØSTLYNGENS BAKERI &amp;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c0171781e4580" /><Relationship Type="http://schemas.openxmlformats.org/officeDocument/2006/relationships/footer" Target="/word/footer1.xml" Id="R31a23b9d2db64650" /></Relationships>
</file>