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bf766c51f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2ddea021b2b34efa"/>
      <w:footerReference xmlns:r="http://schemas.openxmlformats.org/officeDocument/2006/relationships" w:type="default" r:id="Rf62bf484d819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ea021b2b34efa" /><Relationship Type="http://schemas.openxmlformats.org/officeDocument/2006/relationships/footer" Target="/word/footer1.xml" Id="Rf62bf484d8194a4d" /></Relationships>
</file>