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4c41b969d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VISOLIT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VISOLIT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795f1ca87445c"/>
      <w:footerReference xmlns:r="http://schemas.openxmlformats.org/officeDocument/2006/relationships" w:type="default" r:id="R15d7f6ef3d6a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VISOLIT AS   ·   Org.nr 977 249 287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VISOLIT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795f1ca87445c" /><Relationship Type="http://schemas.openxmlformats.org/officeDocument/2006/relationships/footer" Target="/word/footer1.xml" Id="R15d7f6ef3d6a43ca" /></Relationships>
</file>