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8e960053c942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HAUGESUND PUB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HAUGESUND PUB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87f449ad084cd1"/>
      <w:footerReference xmlns:r="http://schemas.openxmlformats.org/officeDocument/2006/relationships" w:type="default" r:id="R37e9a536243a4c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HAUGESUND PUB AS   ·   Org.nr 977 056 020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HAUGESUND PUB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87f449ad084cd1" /><Relationship Type="http://schemas.openxmlformats.org/officeDocument/2006/relationships/footer" Target="/word/footer1.xml" Id="R37e9a536243a4c01" /></Relationships>
</file>