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985abd140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3ec787b9d46ad"/>
      <w:footerReference xmlns:r="http://schemas.openxmlformats.org/officeDocument/2006/relationships" w:type="default" r:id="R1cc07122f852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3ec787b9d46ad" /><Relationship Type="http://schemas.openxmlformats.org/officeDocument/2006/relationships/footer" Target="/word/footer1.xml" Id="R1cc07122f8524db7" /></Relationships>
</file>