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ecbbd73fe40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MANEFE AS</w:t>
      </w:r>
    </w:p>
    <w:sectPr>
      <w:headerReference xmlns:r="http://schemas.openxmlformats.org/officeDocument/2006/relationships" w:type="default" r:id="R24cf6db0a78348a8"/>
      <w:footerReference xmlns:r="http://schemas.openxmlformats.org/officeDocument/2006/relationships" w:type="default" r:id="Rdc53ccf795ee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MANEFE AS   ·   Org.nr 976 968 085   ·   c/o Kontofellesskapet Oscars gate 3, Oscars gate 30   ·   0352 OSLO   ·   tom.collett@collettco.no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MANEFE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f6db0a78348a8" /><Relationship Type="http://schemas.openxmlformats.org/officeDocument/2006/relationships/footer" Target="/word/footer1.xml" Id="Rdc53ccf795ee447b" /></Relationships>
</file>