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b2ac4a33c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BAVARIA EIENDOM RYEN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BAVARIA EIENDOM RYEN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a0f52f7ed46b7"/>
      <w:footerReference xmlns:r="http://schemas.openxmlformats.org/officeDocument/2006/relationships" w:type="default" r:id="R71d02a05d5ab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BAVARIA EIENDOM RYEN AS   ·   Org.nr 976 917 227   ·   Karenslyst allé 2   ·   0278 OSLO   ·   post@fram.no   ·   www.fram.no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BAVARIA EIENDOM RYEN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a0f52f7ed46b7" /><Relationship Type="http://schemas.openxmlformats.org/officeDocument/2006/relationships/footer" Target="/word/footer1.xml" Id="R71d02a05d5ab453f" /></Relationships>
</file>