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8999eda2440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RYGR ØKONOMI AS</w:t>
      </w:r>
    </w:p>
    <w:sectPr>
      <w:headerReference xmlns:r="http://schemas.openxmlformats.org/officeDocument/2006/relationships" w:type="default" r:id="R7976d8c798794f69"/>
      <w:footerReference xmlns:r="http://schemas.openxmlformats.org/officeDocument/2006/relationships" w:type="default" r:id="R83279155cdc845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RYGR ØKONOMI AS   ·   Org.nr 976 899 709   ·   Hegnevegen 9   ·   4120 TAU   ·   Tlf. 51 74 48 80   ·   john@tf-regnskap.no   ·   www.tf-regnskap.no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RYGR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76d8c798794f69" /><Relationship Type="http://schemas.openxmlformats.org/officeDocument/2006/relationships/footer" Target="/word/footer1.xml" Id="R83279155cdc8451e" /></Relationships>
</file>