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50e116647f44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RYGR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RYGR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794b3e3d53409e"/>
      <w:footerReference xmlns:r="http://schemas.openxmlformats.org/officeDocument/2006/relationships" w:type="default" r:id="R4e63b917126345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RYGR ØKONOMI AS   ·   Org.nr 976 899 709   ·   Hegnevegen 9   ·   4120 TAU   ·   Tlf. 51 74 48 80   ·   john@tf-regnskap.no   ·   www.tf-regnskap.no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RYGR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794b3e3d53409e" /><Relationship Type="http://schemas.openxmlformats.org/officeDocument/2006/relationships/footer" Target="/word/footer1.xml" Id="R4e63b917126345d1" /></Relationships>
</file>