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2b106c3ec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da69d489884abc"/>
      <w:footerReference xmlns:r="http://schemas.openxmlformats.org/officeDocument/2006/relationships" w:type="default" r:id="Rcdfd33567d8d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PARTNERHUS AS   ·   Org.nr 976 854 756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da69d489884abc" /><Relationship Type="http://schemas.openxmlformats.org/officeDocument/2006/relationships/footer" Target="/word/footer1.xml" Id="Rcdfd33567d8d41c0" /></Relationships>
</file>