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ded0d181a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HALVORSEN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HALVORSEN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fb14c248d4b49"/>
      <w:footerReference xmlns:r="http://schemas.openxmlformats.org/officeDocument/2006/relationships" w:type="default" r:id="R3ba7d62b8efb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HALVORSEN ARKITEKTER AS   ·   Org.nr 976 842 006   ·   Rosenborggata 19A   ·   0356 OSLO   ·   Tlf. 23 23 38 70   ·   ledelsen@sh-arkitekter.no   ·   www.steinhalvorsenarkitekter.no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HALVORSEN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fb14c248d4b49" /><Relationship Type="http://schemas.openxmlformats.org/officeDocument/2006/relationships/footer" Target="/word/footer1.xml" Id="R3ba7d62b8efb4125" /></Relationships>
</file>