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6dbc4597c4e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AJOUR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AJOUR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e030d3d0dd4d0c"/>
      <w:footerReference xmlns:r="http://schemas.openxmlformats.org/officeDocument/2006/relationships" w:type="default" r:id="Ra258dcf58664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AJOUR MEDIA AS   ·   Org.nr 976 758 757   ·   v/Dataregnskap AS, Gjærdal 5   ·   3271 LARVIK   ·   morten.ellingsen@ajourmedia.no   ·   www.ajourmedia.no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AJOUR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e030d3d0dd4d0c" /><Relationship Type="http://schemas.openxmlformats.org/officeDocument/2006/relationships/footer" Target="/word/footer1.xml" Id="Ra258dcf586644edb" /></Relationships>
</file>