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5bd28e9d2e4a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 SILDNES BILSENTER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 SILDNES BILSENTER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0fe9e39d2be4718"/>
      <w:footerReference xmlns:r="http://schemas.openxmlformats.org/officeDocument/2006/relationships" w:type="default" r:id="Reac137b964b843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 SILDNES BILSENTER AS   ·   Org.nr 976 716 434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 SILDNES BILSENTER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fe9e39d2be4718" /><Relationship Type="http://schemas.openxmlformats.org/officeDocument/2006/relationships/footer" Target="/word/footer1.xml" Id="Reac137b964b84339" /></Relationships>
</file>