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a65b5329644e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FAIR PLAY GAMES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FAIR PLAY GAMES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1e52d04ee2d4d9e"/>
      <w:footerReference xmlns:r="http://schemas.openxmlformats.org/officeDocument/2006/relationships" w:type="default" r:id="R6369dd7dfa2543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FAIR PLAY GAMES AS   ·   Org.nr 976 692 829   ·   Tollbodgaten 22   ·   3111 TØNSBERG   ·   Tlf. 33 35 41 00   ·   firmapost@eurosteps.no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FAIR PLAY GAMES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e52d04ee2d4d9e" /><Relationship Type="http://schemas.openxmlformats.org/officeDocument/2006/relationships/footer" Target="/word/footer1.xml" Id="R6369dd7dfa2543e1" /></Relationships>
</file>