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78f5d844743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7c41fc9793324b94"/>
      <w:footerReference xmlns:r="http://schemas.openxmlformats.org/officeDocument/2006/relationships" w:type="default" r:id="R56a2a562b95f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1fc9793324b94" /><Relationship Type="http://schemas.openxmlformats.org/officeDocument/2006/relationships/footer" Target="/word/footer1.xml" Id="R56a2a562b95f4729" /></Relationships>
</file>