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270e43a0540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KJETIL HARDAL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HARDAL AS</w:t>
      </w:r>
    </w:p>
    <w:sectPr>
      <w:headerReference xmlns:r="http://schemas.openxmlformats.org/officeDocument/2006/relationships" w:type="default" r:id="Rdd8df9d0f46a4ae4"/>
      <w:footerReference xmlns:r="http://schemas.openxmlformats.org/officeDocument/2006/relationships" w:type="default" r:id="R866a5af4a17e4e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df9d0f46a4ae4" /><Relationship Type="http://schemas.openxmlformats.org/officeDocument/2006/relationships/footer" Target="/word/footer1.xml" Id="R866a5af4a17e4eb7" /></Relationships>
</file>