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2d5d80beb47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c118f94efb4184"/>
      <w:footerReference xmlns:r="http://schemas.openxmlformats.org/officeDocument/2006/relationships" w:type="default" r:id="R03de9bf1b2e8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118f94efb4184" /><Relationship Type="http://schemas.openxmlformats.org/officeDocument/2006/relationships/footer" Target="/word/footer1.xml" Id="R03de9bf1b2e84be9" /></Relationships>
</file>