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bf44899cc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62e2607ba4b02"/>
      <w:footerReference xmlns:r="http://schemas.openxmlformats.org/officeDocument/2006/relationships" w:type="default" r:id="Rddf3ee259b15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BREIVIKEN 2 AS   ·   Org.nr 976 632 052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62e2607ba4b02" /><Relationship Type="http://schemas.openxmlformats.org/officeDocument/2006/relationships/footer" Target="/word/footer1.xml" Id="Rddf3ee259b154024" /></Relationships>
</file>