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7cceaa640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YTTERLI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YTTERLI AS</w:t>
      </w:r>
    </w:p>
    <w:sectPr>
      <w:headerReference xmlns:r="http://schemas.openxmlformats.org/officeDocument/2006/relationships" w:type="default" r:id="R099abd0f87fe45fc"/>
      <w:footerReference xmlns:r="http://schemas.openxmlformats.org/officeDocument/2006/relationships" w:type="default" r:id="Rf4a6172d51c7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YTTERLI AS   ·   Org.nr 976 583 159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abd0f87fe45fc" /><Relationship Type="http://schemas.openxmlformats.org/officeDocument/2006/relationships/footer" Target="/word/footer1.xml" Id="Rf4a6172d51c74ac1" /></Relationships>
</file>