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ba055ab0e48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 NORSKE FISKEKOMPANI AS</w:t>
      </w:r>
    </w:p>
    <w:sectPr>
      <w:headerReference xmlns:r="http://schemas.openxmlformats.org/officeDocument/2006/relationships" w:type="default" r:id="Rd0763b4d956441de"/>
      <w:footerReference xmlns:r="http://schemas.openxmlformats.org/officeDocument/2006/relationships" w:type="default" r:id="R56e0f7867dc945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 NORSKE FISKEKOMPANI AS   ·   Org.nr 976 576 721   ·   Killengreens gate 6   ·   9008 TROMSØ   ·   Tlf. 77 68 76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 NORSKE FISKEKOMPANI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63b4d956441de" /><Relationship Type="http://schemas.openxmlformats.org/officeDocument/2006/relationships/footer" Target="/word/footer1.xml" Id="R56e0f7867dc94547" /></Relationships>
</file>