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9d9e601ec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324dba8714d25"/>
      <w:footerReference xmlns:r="http://schemas.openxmlformats.org/officeDocument/2006/relationships" w:type="default" r:id="Rc9851ae97b7c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BAUMANN INVEST AS   ·   Org.nr 976 566 572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324dba8714d25" /><Relationship Type="http://schemas.openxmlformats.org/officeDocument/2006/relationships/footer" Target="/word/footer1.xml" Id="Rc9851ae97b7c4b70" /></Relationships>
</file>