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67e791f08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5fb4fbb1d479d"/>
      <w:footerReference xmlns:r="http://schemas.openxmlformats.org/officeDocument/2006/relationships" w:type="default" r:id="R731e7c681375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MASON HOLDING AS   ·   Org.nr 976 550 099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5fb4fbb1d479d" /><Relationship Type="http://schemas.openxmlformats.org/officeDocument/2006/relationships/footer" Target="/word/footer1.xml" Id="R731e7c68137545a3" /></Relationships>
</file>