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da3e18ad4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KISTEFOS VENTURE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KISTEFOS VENTURE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974769c364595"/>
      <w:footerReference xmlns:r="http://schemas.openxmlformats.org/officeDocument/2006/relationships" w:type="default" r:id="R90c7c28a2146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VENTURE CAPITAL AS   ·   Org.nr 976 502 000   ·   c/o Kistefos AS,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VENTURE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74769c364595" /><Relationship Type="http://schemas.openxmlformats.org/officeDocument/2006/relationships/footer" Target="/word/footer1.xml" Id="R90c7c28a21464d46" /></Relationships>
</file>