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c31f1dc444f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b88728e314af0"/>
      <w:footerReference xmlns:r="http://schemas.openxmlformats.org/officeDocument/2006/relationships" w:type="default" r:id="R607be0b8e6c9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NERDS AS   ·   Org.nr 976 377 966   ·   Bragernes torg 8   ·   3017 DRAMMEN   ·   Tlf. 32 89 05 80   ·   hakon@marvins.no   ·   www.marvins.no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b88728e314af0" /><Relationship Type="http://schemas.openxmlformats.org/officeDocument/2006/relationships/footer" Target="/word/footer1.xml" Id="R607be0b8e6c94959" /></Relationships>
</file>