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593cefe94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8ec955caa4010"/>
      <w:footerReference xmlns:r="http://schemas.openxmlformats.org/officeDocument/2006/relationships" w:type="default" r:id="Rdcbcf703ce99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 DESIGN AS   ·   Org.nr 976 205 952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8ec955caa4010" /><Relationship Type="http://schemas.openxmlformats.org/officeDocument/2006/relationships/footer" Target="/word/footer1.xml" Id="Rdcbcf703ce99464e" /></Relationships>
</file>