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b16598b834b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PELIKAN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PELIKAN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4b263b825440f8"/>
      <w:footerReference xmlns:r="http://schemas.openxmlformats.org/officeDocument/2006/relationships" w:type="default" r:id="R65d16cbde82447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PELIKAN EIENDOM AS   ·   Org.nr 976 184 718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PELIKAN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4b263b825440f8" /><Relationship Type="http://schemas.openxmlformats.org/officeDocument/2006/relationships/footer" Target="/word/footer1.xml" Id="R65d16cbde8244781" /></Relationships>
</file>